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DF57A" w14:textId="77777777" w:rsidR="00A748D5" w:rsidRDefault="00EE2D67">
      <w:pPr>
        <w:pStyle w:val="Heading1"/>
        <w:spacing w:before="76"/>
        <w:ind w:left="3413"/>
      </w:pPr>
      <w:r>
        <w:t>MINISTRY OF FINANCE/TREASURY</w:t>
      </w:r>
    </w:p>
    <w:p w14:paraId="310EF2FB" w14:textId="77777777" w:rsidR="00A748D5" w:rsidRDefault="00EE2D67">
      <w:pPr>
        <w:ind w:left="1778"/>
        <w:rPr>
          <w:b/>
          <w:sz w:val="24"/>
        </w:rPr>
      </w:pPr>
      <w:r>
        <w:rPr>
          <w:b/>
          <w:sz w:val="24"/>
        </w:rPr>
        <w:t>REPUBLIC OF COUNTRY GOVERNMENT DEVELOPMENT BOND</w:t>
      </w:r>
    </w:p>
    <w:p w14:paraId="258C60BA" w14:textId="77777777" w:rsidR="00A748D5" w:rsidRDefault="00A748D5">
      <w:pPr>
        <w:pStyle w:val="BodyText"/>
        <w:spacing w:before="9"/>
        <w:rPr>
          <w:b/>
          <w:sz w:val="21"/>
        </w:rPr>
      </w:pPr>
    </w:p>
    <w:p w14:paraId="1567755F" w14:textId="77777777" w:rsidR="00A748D5" w:rsidRDefault="00EE2D67">
      <w:pPr>
        <w:pStyle w:val="Heading2"/>
        <w:spacing w:before="1"/>
      </w:pPr>
      <w:r>
        <w:t>CABINET</w:t>
      </w:r>
    </w:p>
    <w:p w14:paraId="3D0E8106" w14:textId="77777777" w:rsidR="00A748D5" w:rsidRDefault="00EE2D67">
      <w:pPr>
        <w:tabs>
          <w:tab w:val="left" w:pos="1960"/>
        </w:tabs>
        <w:spacing w:before="2"/>
        <w:ind w:left="539"/>
        <w:rPr>
          <w:b/>
        </w:rPr>
      </w:pPr>
      <w:r>
        <w:rPr>
          <w:b/>
        </w:rPr>
        <w:t>N</w:t>
      </w:r>
      <w:r>
        <w:rPr>
          <w:b/>
          <w:u w:val="single"/>
        </w:rPr>
        <w:t xml:space="preserve"> </w:t>
      </w:r>
      <w:r>
        <w:rPr>
          <w:b/>
          <w:u w:val="single"/>
        </w:rPr>
        <w:tab/>
      </w:r>
    </w:p>
    <w:p w14:paraId="70788FE7" w14:textId="77777777" w:rsidR="00A748D5" w:rsidRDefault="00A748D5">
      <w:pPr>
        <w:pStyle w:val="BodyText"/>
        <w:spacing w:before="1"/>
        <w:rPr>
          <w:b/>
          <w:sz w:val="14"/>
        </w:rPr>
      </w:pPr>
    </w:p>
    <w:p w14:paraId="5C35911E" w14:textId="79583C67" w:rsidR="00A748D5" w:rsidRDefault="00EE2D67">
      <w:pPr>
        <w:pStyle w:val="BodyText"/>
        <w:spacing w:before="91"/>
        <w:ind w:left="539"/>
      </w:pPr>
      <w:r>
        <w:rPr>
          <w:noProof/>
        </w:rPr>
        <mc:AlternateContent>
          <mc:Choice Requires="wps">
            <w:drawing>
              <wp:anchor distT="0" distB="0" distL="0" distR="0" simplePos="0" relativeHeight="251656704" behindDoc="0" locked="0" layoutInCell="1" allowOverlap="1" wp14:anchorId="52052A46" wp14:editId="54DE9072">
                <wp:simplePos x="0" y="0"/>
                <wp:positionH relativeFrom="page">
                  <wp:posOffset>706755</wp:posOffset>
                </wp:positionH>
                <wp:positionV relativeFrom="paragraph">
                  <wp:posOffset>299085</wp:posOffset>
                </wp:positionV>
                <wp:extent cx="4821555" cy="0"/>
                <wp:effectExtent l="11430" t="6350" r="5715" b="1270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1555" cy="0"/>
                        </a:xfrm>
                        <a:prstGeom prst="line">
                          <a:avLst/>
                        </a:prstGeom>
                        <a:noFill/>
                        <a:ln w="57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76CD06F" id="Line 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65pt,23.55pt" to="435.3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" strokeweight=".16078mm">
                <w10:wrap type="topAndBottom" anchorx="page"/>
              </v:line>
            </w:pict>
          </mc:Fallback>
        </mc:AlternateContent>
      </w:r>
      <w:r>
        <w:t>REPUBLIC OF COUNTRY DEVELOPMENT BOND NUMBER: 0000</w:t>
      </w:r>
    </w:p>
    <w:p w14:paraId="0E0D2403" w14:textId="77777777" w:rsidR="00A748D5" w:rsidRDefault="00A748D5">
      <w:pPr>
        <w:pStyle w:val="BodyText"/>
        <w:spacing w:before="6"/>
        <w:rPr>
          <w:sz w:val="20"/>
        </w:rPr>
      </w:pPr>
    </w:p>
    <w:p w14:paraId="65386D5E" w14:textId="77777777" w:rsidR="002262C3" w:rsidRDefault="002262C3">
      <w:pPr>
        <w:pStyle w:val="BodyText"/>
        <w:spacing w:line="250" w:lineRule="exact"/>
        <w:ind w:left="539"/>
      </w:pPr>
      <w:r>
        <w:t>IIB-DG</w:t>
      </w:r>
    </w:p>
    <w:p w14:paraId="4CEF4350" w14:textId="77777777" w:rsidR="002262C3" w:rsidRDefault="002262C3">
      <w:pPr>
        <w:pStyle w:val="BodyText"/>
        <w:spacing w:line="250" w:lineRule="exact"/>
        <w:ind w:left="539"/>
      </w:pPr>
      <w:r>
        <w:t>Address</w:t>
      </w:r>
    </w:p>
    <w:p w14:paraId="2B3D94BF" w14:textId="77777777" w:rsidR="002262C3" w:rsidRDefault="002262C3">
      <w:pPr>
        <w:pStyle w:val="BodyText"/>
        <w:spacing w:line="250" w:lineRule="exact"/>
        <w:ind w:left="539"/>
      </w:pPr>
    </w:p>
    <w:p w14:paraId="141F9236" w14:textId="11F626DD" w:rsidR="00A748D5" w:rsidRDefault="00EE2D67">
      <w:pPr>
        <w:pStyle w:val="BodyText"/>
        <w:spacing w:line="250" w:lineRule="exact"/>
        <w:ind w:left="539"/>
      </w:pPr>
      <w:r>
        <w:t>Represented by:</w:t>
      </w:r>
    </w:p>
    <w:p w14:paraId="1478A72F" w14:textId="6223D97B" w:rsidR="00A748D5" w:rsidRDefault="002262C3">
      <w:pPr>
        <w:pStyle w:val="BodyText"/>
        <w:spacing w:before="8"/>
        <w:rPr>
          <w:sz w:val="19"/>
        </w:rPr>
      </w:pPr>
      <w:r>
        <w:t xml:space="preserve">         Chairman</w:t>
      </w:r>
    </w:p>
    <w:p w14:paraId="73B2661A" w14:textId="77777777" w:rsidR="00A748D5" w:rsidRDefault="00EE2D67">
      <w:pPr>
        <w:pStyle w:val="Heading2"/>
        <w:ind w:left="3542" w:right="3670"/>
        <w:jc w:val="center"/>
      </w:pPr>
      <w:r>
        <w:rPr>
          <w:w w:val="95"/>
        </w:rPr>
        <w:t>TERMS AND CONDITIONS</w:t>
      </w:r>
    </w:p>
    <w:p w14:paraId="1E03DDD9" w14:textId="77777777" w:rsidR="00A748D5" w:rsidRDefault="00A748D5">
      <w:pPr>
        <w:pStyle w:val="BodyText"/>
        <w:spacing w:before="2"/>
        <w:rPr>
          <w:b/>
          <w:sz w:val="20"/>
        </w:rPr>
      </w:pPr>
    </w:p>
    <w:p w14:paraId="15627E9D" w14:textId="3997F11B" w:rsidR="00A748D5" w:rsidRDefault="00EE2D67">
      <w:pPr>
        <w:pStyle w:val="BodyText"/>
        <w:spacing w:line="232" w:lineRule="auto"/>
        <w:ind w:left="705" w:right="846" w:firstLine="19"/>
        <w:jc w:val="both"/>
      </w:pPr>
      <w:r>
        <w:rPr>
          <w:w w:val="95"/>
        </w:rPr>
        <w:t>THIS</w:t>
      </w:r>
      <w:r>
        <w:rPr>
          <w:spacing w:val="-15"/>
          <w:w w:val="95"/>
        </w:rPr>
        <w:t xml:space="preserve"> </w:t>
      </w:r>
      <w:r>
        <w:rPr>
          <w:w w:val="95"/>
        </w:rPr>
        <w:t>DEVELOPMENT</w:t>
      </w:r>
      <w:r>
        <w:rPr>
          <w:spacing w:val="-5"/>
          <w:w w:val="95"/>
        </w:rPr>
        <w:t xml:space="preserve"> </w:t>
      </w:r>
      <w:r>
        <w:rPr>
          <w:w w:val="95"/>
        </w:rPr>
        <w:t>BOND</w:t>
      </w:r>
      <w:r>
        <w:rPr>
          <w:spacing w:val="-4"/>
          <w:w w:val="95"/>
        </w:rPr>
        <w:t xml:space="preserve"> </w:t>
      </w:r>
      <w:r>
        <w:rPr>
          <w:w w:val="95"/>
        </w:rPr>
        <w:t>OF</w:t>
      </w:r>
      <w:r>
        <w:rPr>
          <w:spacing w:val="-19"/>
          <w:w w:val="95"/>
        </w:rPr>
        <w:t xml:space="preserve"> </w:t>
      </w:r>
      <w:r>
        <w:rPr>
          <w:w w:val="95"/>
        </w:rPr>
        <w:t>THE</w:t>
      </w:r>
      <w:r>
        <w:rPr>
          <w:spacing w:val="-23"/>
          <w:w w:val="95"/>
        </w:rPr>
        <w:t xml:space="preserve"> </w:t>
      </w:r>
      <w:r>
        <w:rPr>
          <w:w w:val="95"/>
        </w:rPr>
        <w:t>REPUBLIC</w:t>
      </w:r>
      <w:r>
        <w:rPr>
          <w:spacing w:val="-9"/>
          <w:w w:val="95"/>
        </w:rPr>
        <w:t xml:space="preserve"> </w:t>
      </w:r>
      <w:r>
        <w:rPr>
          <w:w w:val="95"/>
        </w:rPr>
        <w:t>OF</w:t>
      </w:r>
      <w:r>
        <w:rPr>
          <w:spacing w:val="-19"/>
          <w:w w:val="95"/>
        </w:rPr>
        <w:t xml:space="preserve"> </w:t>
      </w:r>
      <w:r>
        <w:rPr>
          <w:w w:val="95"/>
        </w:rPr>
        <w:t>COUNTRY</w:t>
      </w:r>
      <w:r>
        <w:rPr>
          <w:spacing w:val="-13"/>
          <w:w w:val="95"/>
        </w:rPr>
        <w:t xml:space="preserve"> </w:t>
      </w:r>
      <w:r>
        <w:rPr>
          <w:w w:val="95"/>
        </w:rPr>
        <w:t>IS</w:t>
      </w:r>
      <w:r>
        <w:rPr>
          <w:spacing w:val="-4"/>
          <w:w w:val="95"/>
        </w:rPr>
        <w:t xml:space="preserve"> </w:t>
      </w:r>
      <w:r>
        <w:rPr>
          <w:w w:val="95"/>
        </w:rPr>
        <w:t>ISSUED</w:t>
      </w:r>
      <w:r>
        <w:rPr>
          <w:spacing w:val="-20"/>
          <w:w w:val="95"/>
        </w:rPr>
        <w:t xml:space="preserve"> </w:t>
      </w:r>
      <w:r>
        <w:rPr>
          <w:w w:val="95"/>
        </w:rPr>
        <w:t>AS</w:t>
      </w:r>
      <w:r>
        <w:rPr>
          <w:spacing w:val="-25"/>
          <w:w w:val="95"/>
        </w:rPr>
        <w:t xml:space="preserve"> </w:t>
      </w:r>
      <w:r>
        <w:rPr>
          <w:w w:val="95"/>
        </w:rPr>
        <w:t>FINANCIAL GUARANTEE TO</w:t>
      </w:r>
      <w:r w:rsidR="002262C3">
        <w:rPr>
          <w:w w:val="95"/>
        </w:rPr>
        <w:t xml:space="preserve">……..IIB-DG </w:t>
      </w:r>
      <w:bookmarkStart w:id="0" w:name="_GoBack"/>
      <w:bookmarkEnd w:id="0"/>
      <w:r>
        <w:rPr>
          <w:w w:val="95"/>
        </w:rPr>
        <w:t>IN RELATION TO THE FUNDING</w:t>
      </w:r>
      <w:r>
        <w:rPr>
          <w:spacing w:val="-32"/>
          <w:w w:val="95"/>
        </w:rPr>
        <w:t xml:space="preserve"> </w:t>
      </w:r>
      <w:r>
        <w:rPr>
          <w:w w:val="95"/>
        </w:rPr>
        <w:t xml:space="preserve">BY </w:t>
      </w:r>
      <w:r>
        <w:t>ANY INTERNATIONAL FINANCIAL INSTITUTE FOR RAISING</w:t>
      </w:r>
      <w:r>
        <w:rPr>
          <w:spacing w:val="-22"/>
        </w:rPr>
        <w:t xml:space="preserve"> </w:t>
      </w:r>
      <w:r>
        <w:t>FUNDS.</w:t>
      </w:r>
    </w:p>
    <w:p w14:paraId="7EA00A06" w14:textId="1F4B785F" w:rsidR="00A748D5" w:rsidRDefault="00EE2D67">
      <w:pPr>
        <w:pStyle w:val="BodyText"/>
        <w:spacing w:before="7"/>
        <w:rPr>
          <w:sz w:val="21"/>
        </w:rPr>
      </w:pPr>
      <w:r>
        <w:rPr>
          <w:noProof/>
        </w:rPr>
        <mc:AlternateContent>
          <mc:Choice Requires="wps">
            <w:drawing>
              <wp:anchor distT="0" distB="0" distL="0" distR="0" simplePos="0" relativeHeight="251657728" behindDoc="0" locked="0" layoutInCell="1" allowOverlap="1" wp14:anchorId="2B33B0A6" wp14:editId="311C21DA">
                <wp:simplePos x="0" y="0"/>
                <wp:positionH relativeFrom="page">
                  <wp:posOffset>678180</wp:posOffset>
                </wp:positionH>
                <wp:positionV relativeFrom="paragraph">
                  <wp:posOffset>186055</wp:posOffset>
                </wp:positionV>
                <wp:extent cx="5608955" cy="0"/>
                <wp:effectExtent l="11430" t="6350" r="8890" b="1270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8955" cy="0"/>
                        </a:xfrm>
                        <a:prstGeom prst="line">
                          <a:avLst/>
                        </a:prstGeom>
                        <a:noFill/>
                        <a:ln w="57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04EB1A9"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4pt,14.65pt" to="495.0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" strokeweight=".16078mm">
                <w10:wrap type="topAndBottom" anchorx="page"/>
              </v:line>
            </w:pict>
          </mc:Fallback>
        </mc:AlternateContent>
      </w:r>
    </w:p>
    <w:p w14:paraId="5CAD82D6" w14:textId="77777777" w:rsidR="00A748D5" w:rsidRDefault="00EE2D67">
      <w:pPr>
        <w:ind w:left="710"/>
        <w:jc w:val="both"/>
      </w:pPr>
      <w:r>
        <w:rPr>
          <w:b/>
        </w:rPr>
        <w:t>DELIVERANCE DATE</w:t>
      </w:r>
      <w:r>
        <w:t>: JANUARY 2020</w:t>
      </w:r>
    </w:p>
    <w:p w14:paraId="078132EC" w14:textId="77777777" w:rsidR="00A748D5" w:rsidRDefault="00EE2D67">
      <w:pPr>
        <w:tabs>
          <w:tab w:val="left" w:pos="3648"/>
        </w:tabs>
        <w:spacing w:before="47"/>
        <w:ind w:left="707"/>
        <w:jc w:val="both"/>
      </w:pPr>
      <w:r>
        <w:rPr>
          <w:b/>
        </w:rPr>
        <w:t>MATURITY</w:t>
      </w:r>
      <w:r>
        <w:rPr>
          <w:b/>
          <w:spacing w:val="-38"/>
        </w:rPr>
        <w:t xml:space="preserve"> </w:t>
      </w:r>
      <w:r>
        <w:rPr>
          <w:b/>
        </w:rPr>
        <w:t>DATE</w:t>
      </w:r>
      <w:r>
        <w:rPr>
          <w:b/>
        </w:rPr>
        <w:tab/>
      </w:r>
      <w:r>
        <w:t>:</w:t>
      </w:r>
      <w:r>
        <w:rPr>
          <w:spacing w:val="11"/>
        </w:rPr>
        <w:t xml:space="preserve"> </w:t>
      </w:r>
      <w:r>
        <w:t>30</w:t>
      </w:r>
      <w:r>
        <w:rPr>
          <w:spacing w:val="-3"/>
        </w:rPr>
        <w:t xml:space="preserve"> </w:t>
      </w:r>
      <w:r>
        <w:t>YEARS.</w:t>
      </w:r>
      <w:r>
        <w:rPr>
          <w:spacing w:val="-20"/>
        </w:rPr>
        <w:t xml:space="preserve"> </w:t>
      </w:r>
      <w:r>
        <w:rPr>
          <w:spacing w:val="-28"/>
        </w:rPr>
        <w:t>THISGUARANTEE</w:t>
      </w:r>
      <w:r>
        <w:rPr>
          <w:spacing w:val="-24"/>
        </w:rPr>
        <w:t xml:space="preserve"> </w:t>
      </w:r>
      <w:r>
        <w:t>IS</w:t>
      </w:r>
      <w:r>
        <w:rPr>
          <w:spacing w:val="-15"/>
        </w:rPr>
        <w:t xml:space="preserve"> </w:t>
      </w:r>
      <w:r>
        <w:t>VALID</w:t>
      </w:r>
      <w:r>
        <w:rPr>
          <w:spacing w:val="-6"/>
        </w:rPr>
        <w:t xml:space="preserve"> </w:t>
      </w:r>
      <w:r>
        <w:t>FOR</w:t>
      </w:r>
      <w:r>
        <w:rPr>
          <w:spacing w:val="-23"/>
        </w:rPr>
        <w:t xml:space="preserve"> </w:t>
      </w:r>
      <w:r>
        <w:t>THIRTY</w:t>
      </w:r>
    </w:p>
    <w:p w14:paraId="028B3FC9" w14:textId="77777777" w:rsidR="00A748D5" w:rsidRDefault="00EE2D67">
      <w:pPr>
        <w:pStyle w:val="BodyText"/>
        <w:spacing w:before="51"/>
        <w:ind w:left="3650"/>
      </w:pPr>
      <w:r>
        <w:t>(30) YEARS STARTING OF THIS DATE OF EMISSION.</w:t>
      </w:r>
    </w:p>
    <w:p w14:paraId="331AB067" w14:textId="77777777" w:rsidR="00A748D5" w:rsidRDefault="00EE2D67">
      <w:pPr>
        <w:tabs>
          <w:tab w:val="left" w:pos="3638"/>
        </w:tabs>
        <w:spacing w:before="53"/>
        <w:ind w:left="698"/>
        <w:jc w:val="both"/>
      </w:pPr>
      <w:r>
        <w:rPr>
          <w:b/>
        </w:rPr>
        <w:t>FACEVALUE</w:t>
      </w:r>
      <w:r>
        <w:rPr>
          <w:b/>
        </w:rPr>
        <w:tab/>
      </w:r>
      <w:r>
        <w:t>:  1 BILLION (1,000,000,000.000)</w:t>
      </w:r>
      <w:r>
        <w:rPr>
          <w:spacing w:val="-38"/>
        </w:rPr>
        <w:t xml:space="preserve"> </w:t>
      </w:r>
      <w:r>
        <w:t>EUROS</w:t>
      </w:r>
    </w:p>
    <w:p w14:paraId="21EE239B" w14:textId="470C8C04" w:rsidR="00A748D5" w:rsidRDefault="00EE2D67">
      <w:pPr>
        <w:pStyle w:val="BodyText"/>
        <w:spacing w:before="4"/>
        <w:rPr>
          <w:sz w:val="23"/>
        </w:rPr>
      </w:pPr>
      <w:r>
        <w:rPr>
          <w:noProof/>
        </w:rPr>
        <mc:AlternateContent>
          <mc:Choice Requires="wps">
            <w:drawing>
              <wp:anchor distT="0" distB="0" distL="0" distR="0" simplePos="0" relativeHeight="251658752" behindDoc="0" locked="0" layoutInCell="1" allowOverlap="1" wp14:anchorId="790C9563" wp14:editId="05FFF2A6">
                <wp:simplePos x="0" y="0"/>
                <wp:positionH relativeFrom="page">
                  <wp:posOffset>654685</wp:posOffset>
                </wp:positionH>
                <wp:positionV relativeFrom="paragraph">
                  <wp:posOffset>198755</wp:posOffset>
                </wp:positionV>
                <wp:extent cx="5632450" cy="0"/>
                <wp:effectExtent l="6985" t="5080" r="8890" b="1397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0" cy="0"/>
                        </a:xfrm>
                        <a:prstGeom prst="line">
                          <a:avLst/>
                        </a:prstGeom>
                        <a:noFill/>
                        <a:ln w="57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62C8F06"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55pt,15.65pt" to="495.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" strokeweight=".16078mm">
                <w10:wrap type="topAndBottom" anchorx="page"/>
              </v:line>
            </w:pict>
          </mc:Fallback>
        </mc:AlternateContent>
      </w:r>
    </w:p>
    <w:p w14:paraId="47D8C707" w14:textId="77777777" w:rsidR="00A748D5" w:rsidRDefault="00A748D5">
      <w:pPr>
        <w:pStyle w:val="BodyText"/>
        <w:spacing w:before="7"/>
        <w:rPr>
          <w:sz w:val="20"/>
        </w:rPr>
      </w:pPr>
    </w:p>
    <w:p w14:paraId="62582996" w14:textId="77777777" w:rsidR="00A748D5" w:rsidRDefault="00EE2D67">
      <w:pPr>
        <w:pStyle w:val="BodyText"/>
        <w:ind w:left="654" w:right="864" w:hanging="3"/>
        <w:jc w:val="both"/>
      </w:pPr>
      <w:r>
        <w:t>REPUBLIC OF COUNTRY, MINISTER OF FINANCE TAKE THE LEGAL RESPONSIBILITY TO ISSUE BY THE PRESENT THIS COUNTRY DEVELOPMENT BOND OF THE REPUBLIC OF COUNTRY.</w:t>
      </w:r>
    </w:p>
    <w:p w14:paraId="6B405BB9" w14:textId="77777777" w:rsidR="00A748D5" w:rsidRDefault="00A748D5">
      <w:pPr>
        <w:pStyle w:val="BodyText"/>
        <w:spacing w:before="11"/>
      </w:pPr>
    </w:p>
    <w:p w14:paraId="1F0BA831" w14:textId="77777777" w:rsidR="00A748D5" w:rsidRDefault="00EE2D67">
      <w:pPr>
        <w:pStyle w:val="BodyText"/>
        <w:spacing w:line="232" w:lineRule="auto"/>
        <w:ind w:left="654" w:right="98" w:hanging="8"/>
        <w:jc w:val="both"/>
      </w:pPr>
      <w:r>
        <w:t xml:space="preserve">REPUBLIC OF COUNTRY DEVELOPMENT BOND IS GOLD BACKED AND FREE OF ANY LIEN’S OR ENCUMBRANCES, ASSIGNABLE, DIVISIBLE, TRANSFERABLE </w:t>
      </w:r>
      <w:r>
        <w:rPr>
          <w:spacing w:val="-4"/>
        </w:rPr>
        <w:t xml:space="preserve">UNCONDITIONAL, WITHOUT </w:t>
      </w:r>
      <w:r>
        <w:rPr>
          <w:spacing w:val="-5"/>
        </w:rPr>
        <w:t xml:space="preserve">PAYMENT </w:t>
      </w:r>
      <w:r>
        <w:rPr>
          <w:spacing w:val="-3"/>
        </w:rPr>
        <w:t xml:space="preserve">OF </w:t>
      </w:r>
      <w:r>
        <w:rPr>
          <w:spacing w:val="-5"/>
        </w:rPr>
        <w:t xml:space="preserve">TRANSFER </w:t>
      </w:r>
      <w:r>
        <w:rPr>
          <w:spacing w:val="-4"/>
        </w:rPr>
        <w:t xml:space="preserve">FEES </w:t>
      </w:r>
      <w:r>
        <w:t xml:space="preserve">AND IN ACCORDANCE WITH THE CENTRAL BANK OF THE </w:t>
      </w:r>
      <w:r>
        <w:rPr>
          <w:spacing w:val="-4"/>
        </w:rPr>
        <w:t xml:space="preserve">REPUBLIC </w:t>
      </w:r>
      <w:r>
        <w:t xml:space="preserve">OF </w:t>
      </w:r>
      <w:r>
        <w:rPr>
          <w:spacing w:val="-4"/>
        </w:rPr>
        <w:t xml:space="preserve">COUNTRY. </w:t>
      </w:r>
      <w:r>
        <w:t xml:space="preserve">TAKE FOR THE REPUBLIC OF COUNTRY GOVERNMENT THE ENGAGEMENT, WITHOUT PROTEST AND WITHOUT OPINION, TO PAY TO THE BEARER AGAINST </w:t>
      </w:r>
      <w:r>
        <w:rPr>
          <w:spacing w:val="-3"/>
        </w:rPr>
        <w:t xml:space="preserve">THIS </w:t>
      </w:r>
      <w:r>
        <w:t xml:space="preserve">GUARANTEE MADE IN THE ORDER OF DAWN HOLDING COMPANY LLC THE SUM OF 1 </w:t>
      </w:r>
      <w:r>
        <w:rPr>
          <w:spacing w:val="-28"/>
        </w:rPr>
        <w:t xml:space="preserve">BILLION </w:t>
      </w:r>
      <w:r>
        <w:t>(1,000,000,000.00) EUROS ON PRESENTATION</w:t>
      </w:r>
      <w:r>
        <w:rPr>
          <w:spacing w:val="-6"/>
        </w:rPr>
        <w:t xml:space="preserve"> </w:t>
      </w:r>
      <w:r>
        <w:t>OF</w:t>
      </w:r>
      <w:r>
        <w:rPr>
          <w:spacing w:val="-7"/>
        </w:rPr>
        <w:t xml:space="preserve"> </w:t>
      </w:r>
      <w:r>
        <w:rPr>
          <w:spacing w:val="-8"/>
        </w:rPr>
        <w:t>THIS</w:t>
      </w:r>
      <w:r>
        <w:rPr>
          <w:spacing w:val="-24"/>
        </w:rPr>
        <w:t xml:space="preserve"> </w:t>
      </w:r>
      <w:r>
        <w:t>GUARANTEE</w:t>
      </w:r>
      <w:r>
        <w:rPr>
          <w:spacing w:val="-8"/>
        </w:rPr>
        <w:t xml:space="preserve"> </w:t>
      </w:r>
      <w:r>
        <w:t>WITH</w:t>
      </w:r>
      <w:r>
        <w:rPr>
          <w:spacing w:val="-6"/>
        </w:rPr>
        <w:t xml:space="preserve"> </w:t>
      </w:r>
      <w:r>
        <w:t>THE</w:t>
      </w:r>
      <w:r>
        <w:rPr>
          <w:spacing w:val="-8"/>
        </w:rPr>
        <w:t xml:space="preserve"> </w:t>
      </w:r>
      <w:r>
        <w:t>PROOF</w:t>
      </w:r>
      <w:r>
        <w:rPr>
          <w:spacing w:val="-5"/>
        </w:rPr>
        <w:t xml:space="preserve"> </w:t>
      </w:r>
      <w:r>
        <w:t>OF</w:t>
      </w:r>
      <w:r>
        <w:rPr>
          <w:spacing w:val="-7"/>
        </w:rPr>
        <w:t xml:space="preserve"> </w:t>
      </w:r>
      <w:r>
        <w:t>PAYMENT</w:t>
      </w:r>
      <w:r>
        <w:rPr>
          <w:spacing w:val="-8"/>
        </w:rPr>
        <w:t xml:space="preserve"> </w:t>
      </w:r>
      <w:r>
        <w:t>AT</w:t>
      </w:r>
      <w:r>
        <w:rPr>
          <w:spacing w:val="-8"/>
        </w:rPr>
        <w:t xml:space="preserve"> </w:t>
      </w:r>
      <w:r>
        <w:t>THE</w:t>
      </w:r>
      <w:r>
        <w:rPr>
          <w:spacing w:val="-5"/>
        </w:rPr>
        <w:t xml:space="preserve"> </w:t>
      </w:r>
      <w:r>
        <w:t>OFFICE</w:t>
      </w:r>
      <w:r>
        <w:rPr>
          <w:spacing w:val="-5"/>
        </w:rPr>
        <w:t xml:space="preserve"> </w:t>
      </w:r>
      <w:r>
        <w:t>OF THE CENTRAL BANK OF REPUBLIC OF</w:t>
      </w:r>
      <w:r>
        <w:rPr>
          <w:spacing w:val="-11"/>
        </w:rPr>
        <w:t xml:space="preserve"> </w:t>
      </w:r>
      <w:r>
        <w:t>COUNTRY.</w:t>
      </w:r>
    </w:p>
    <w:p w14:paraId="1D402D81" w14:textId="77777777" w:rsidR="00A748D5" w:rsidRDefault="00A748D5">
      <w:pPr>
        <w:pStyle w:val="BodyText"/>
        <w:spacing w:before="3"/>
        <w:rPr>
          <w:sz w:val="21"/>
        </w:rPr>
      </w:pPr>
    </w:p>
    <w:p w14:paraId="421E6F33" w14:textId="77777777" w:rsidR="00A748D5" w:rsidRDefault="00EE2D67">
      <w:pPr>
        <w:pStyle w:val="BodyText"/>
        <w:ind w:left="671"/>
        <w:jc w:val="both"/>
      </w:pPr>
      <w:r>
        <w:t>THE SUM OF THIS INSTRUMENT WILL BE PAYABLE IN EUROS LAWFUL CURRENCY.</w:t>
      </w:r>
    </w:p>
    <w:p w14:paraId="249CE05B" w14:textId="77777777" w:rsidR="00A748D5" w:rsidRDefault="00A748D5">
      <w:pPr>
        <w:pStyle w:val="BodyText"/>
        <w:spacing w:before="10"/>
        <w:rPr>
          <w:sz w:val="21"/>
        </w:rPr>
      </w:pPr>
    </w:p>
    <w:p w14:paraId="3157BAF5" w14:textId="77777777" w:rsidR="00A748D5" w:rsidRDefault="00EE2D67">
      <w:pPr>
        <w:pStyle w:val="BodyText"/>
        <w:spacing w:line="235" w:lineRule="auto"/>
        <w:ind w:left="681" w:right="125"/>
        <w:jc w:val="both"/>
      </w:pPr>
      <w:r>
        <w:t xml:space="preserve">THESE PAYMENTS WILL BE PERFORMED WITHOUT </w:t>
      </w:r>
      <w:r>
        <w:rPr>
          <w:spacing w:val="-14"/>
        </w:rPr>
        <w:t xml:space="preserve">DEDUCTION, </w:t>
      </w:r>
      <w:r>
        <w:t>FREE FROM ANY COMPENSATION, LOADED, EXPENSES OR DEBTS OF ALL KINDS, EXISTANT OR</w:t>
      </w:r>
      <w:r>
        <w:rPr>
          <w:spacing w:val="-33"/>
        </w:rPr>
        <w:t xml:space="preserve"> </w:t>
      </w:r>
      <w:r>
        <w:t xml:space="preserve">FUTURE, </w:t>
      </w:r>
      <w:proofErr w:type="gramStart"/>
      <w:r>
        <w:rPr>
          <w:w w:val="94"/>
        </w:rPr>
        <w:t>I</w:t>
      </w:r>
      <w:r>
        <w:rPr>
          <w:spacing w:val="3"/>
          <w:w w:val="94"/>
        </w:rPr>
        <w:t>MP</w:t>
      </w:r>
      <w:r>
        <w:rPr>
          <w:spacing w:val="2"/>
          <w:w w:val="94"/>
        </w:rPr>
        <w:t>O</w:t>
      </w:r>
      <w:r>
        <w:rPr>
          <w:spacing w:val="1"/>
          <w:w w:val="94"/>
        </w:rPr>
        <w:t>S</w:t>
      </w:r>
      <w:r>
        <w:rPr>
          <w:spacing w:val="4"/>
          <w:w w:val="94"/>
        </w:rPr>
        <w:t>E</w:t>
      </w:r>
      <w:r>
        <w:rPr>
          <w:spacing w:val="1"/>
          <w:w w:val="94"/>
        </w:rPr>
        <w:t>D</w:t>
      </w:r>
      <w:r>
        <w:rPr>
          <w:w w:val="94"/>
        </w:rPr>
        <w:t>,</w:t>
      </w:r>
      <w:r>
        <w:t xml:space="preserve"> </w:t>
      </w:r>
      <w:r>
        <w:rPr>
          <w:spacing w:val="-22"/>
        </w:rPr>
        <w:t xml:space="preserve"> </w:t>
      </w:r>
      <w:r>
        <w:rPr>
          <w:w w:val="105"/>
        </w:rPr>
        <w:t>TA</w:t>
      </w:r>
      <w:r>
        <w:rPr>
          <w:spacing w:val="1"/>
          <w:w w:val="105"/>
        </w:rPr>
        <w:t>K</w:t>
      </w:r>
      <w:r>
        <w:rPr>
          <w:spacing w:val="2"/>
          <w:w w:val="105"/>
        </w:rPr>
        <w:t>E</w:t>
      </w:r>
      <w:r>
        <w:rPr>
          <w:spacing w:val="-104"/>
          <w:w w:val="105"/>
        </w:rPr>
        <w:t>N</w:t>
      </w:r>
      <w:proofErr w:type="gramEnd"/>
      <w:r>
        <w:t xml:space="preserve">, </w:t>
      </w:r>
      <w:r>
        <w:rPr>
          <w:spacing w:val="-14"/>
        </w:rPr>
        <w:t xml:space="preserve"> </w:t>
      </w:r>
      <w:r>
        <w:rPr>
          <w:w w:val="94"/>
        </w:rPr>
        <w:t>C</w:t>
      </w:r>
      <w:r>
        <w:rPr>
          <w:spacing w:val="-3"/>
          <w:w w:val="94"/>
        </w:rPr>
        <w:t>O</w:t>
      </w:r>
      <w:r>
        <w:rPr>
          <w:w w:val="94"/>
        </w:rPr>
        <w:t>L</w:t>
      </w:r>
      <w:r>
        <w:rPr>
          <w:spacing w:val="-1"/>
          <w:w w:val="94"/>
        </w:rPr>
        <w:t>L</w:t>
      </w:r>
      <w:r>
        <w:rPr>
          <w:w w:val="94"/>
        </w:rPr>
        <w:t>EC</w:t>
      </w:r>
      <w:r>
        <w:rPr>
          <w:spacing w:val="-4"/>
          <w:w w:val="94"/>
        </w:rPr>
        <w:t>T</w:t>
      </w:r>
      <w:r>
        <w:rPr>
          <w:w w:val="94"/>
        </w:rPr>
        <w:t>ED</w:t>
      </w:r>
      <w:r>
        <w:t xml:space="preserve"> </w:t>
      </w:r>
      <w:r>
        <w:rPr>
          <w:spacing w:val="-16"/>
        </w:rPr>
        <w:t xml:space="preserve"> </w:t>
      </w:r>
      <w:r>
        <w:rPr>
          <w:spacing w:val="2"/>
          <w:w w:val="92"/>
        </w:rPr>
        <w:t>O</w:t>
      </w:r>
      <w:r>
        <w:rPr>
          <w:w w:val="92"/>
        </w:rPr>
        <w:t>R</w:t>
      </w:r>
      <w:r>
        <w:t xml:space="preserve"> </w:t>
      </w:r>
      <w:r>
        <w:rPr>
          <w:spacing w:val="-18"/>
        </w:rPr>
        <w:t xml:space="preserve"> </w:t>
      </w:r>
      <w:r>
        <w:rPr>
          <w:spacing w:val="-3"/>
          <w:w w:val="94"/>
        </w:rPr>
        <w:t>K</w:t>
      </w:r>
      <w:r>
        <w:rPr>
          <w:w w:val="94"/>
        </w:rPr>
        <w:t>E</w:t>
      </w:r>
      <w:r>
        <w:rPr>
          <w:spacing w:val="-2"/>
          <w:w w:val="94"/>
        </w:rPr>
        <w:t>P</w:t>
      </w:r>
      <w:r>
        <w:rPr>
          <w:w w:val="94"/>
        </w:rPr>
        <w:t>T</w:t>
      </w:r>
      <w:r>
        <w:t xml:space="preserve"> </w:t>
      </w:r>
      <w:r>
        <w:rPr>
          <w:spacing w:val="-15"/>
        </w:rPr>
        <w:t xml:space="preserve"> </w:t>
      </w:r>
      <w:r>
        <w:rPr>
          <w:spacing w:val="-1"/>
          <w:w w:val="92"/>
        </w:rPr>
        <w:t>I</w:t>
      </w:r>
      <w:r>
        <w:rPr>
          <w:w w:val="92"/>
        </w:rPr>
        <w:t>N</w:t>
      </w:r>
      <w:r>
        <w:t xml:space="preserve"> </w:t>
      </w:r>
      <w:r>
        <w:rPr>
          <w:spacing w:val="-20"/>
        </w:rPr>
        <w:t xml:space="preserve"> </w:t>
      </w:r>
      <w:r>
        <w:rPr>
          <w:w w:val="97"/>
        </w:rPr>
        <w:t>T</w:t>
      </w:r>
      <w:r>
        <w:rPr>
          <w:spacing w:val="-2"/>
          <w:w w:val="97"/>
        </w:rPr>
        <w:t>H</w:t>
      </w:r>
      <w:r>
        <w:rPr>
          <w:w w:val="97"/>
        </w:rPr>
        <w:t>E</w:t>
      </w:r>
      <w:r>
        <w:t xml:space="preserve"> </w:t>
      </w:r>
      <w:r>
        <w:rPr>
          <w:spacing w:val="-16"/>
        </w:rPr>
        <w:t xml:space="preserve"> </w:t>
      </w:r>
      <w:r>
        <w:rPr>
          <w:w w:val="94"/>
        </w:rPr>
        <w:t>RE</w:t>
      </w:r>
      <w:r>
        <w:rPr>
          <w:spacing w:val="-2"/>
          <w:w w:val="94"/>
        </w:rPr>
        <w:t>S</w:t>
      </w:r>
      <w:r>
        <w:rPr>
          <w:spacing w:val="-1"/>
          <w:w w:val="94"/>
        </w:rPr>
        <w:t>P</w:t>
      </w:r>
      <w:r>
        <w:rPr>
          <w:w w:val="94"/>
        </w:rPr>
        <w:t>E</w:t>
      </w:r>
      <w:r>
        <w:rPr>
          <w:spacing w:val="-1"/>
          <w:w w:val="94"/>
        </w:rPr>
        <w:t>C</w:t>
      </w:r>
      <w:r>
        <w:rPr>
          <w:w w:val="94"/>
        </w:rPr>
        <w:t>T</w:t>
      </w:r>
      <w:r>
        <w:t xml:space="preserve"> </w:t>
      </w:r>
      <w:r>
        <w:rPr>
          <w:spacing w:val="-15"/>
        </w:rPr>
        <w:t xml:space="preserve"> </w:t>
      </w:r>
      <w:r>
        <w:rPr>
          <w:spacing w:val="-1"/>
          <w:w w:val="94"/>
        </w:rPr>
        <w:t>B</w:t>
      </w:r>
      <w:r>
        <w:rPr>
          <w:w w:val="94"/>
        </w:rPr>
        <w:t>Y</w:t>
      </w:r>
      <w:r>
        <w:t xml:space="preserve"> </w:t>
      </w:r>
      <w:r>
        <w:rPr>
          <w:spacing w:val="-26"/>
        </w:rPr>
        <w:t xml:space="preserve"> </w:t>
      </w:r>
      <w:r>
        <w:rPr>
          <w:w w:val="105"/>
        </w:rPr>
        <w:t>T</w:t>
      </w:r>
      <w:r>
        <w:rPr>
          <w:spacing w:val="1"/>
          <w:w w:val="105"/>
        </w:rPr>
        <w:t>H</w:t>
      </w:r>
      <w:r>
        <w:rPr>
          <w:w w:val="105"/>
        </w:rPr>
        <w:t>E</w:t>
      </w:r>
      <w:r>
        <w:t xml:space="preserve"> </w:t>
      </w:r>
      <w:r>
        <w:rPr>
          <w:spacing w:val="-10"/>
        </w:rPr>
        <w:t xml:space="preserve"> </w:t>
      </w:r>
      <w:r>
        <w:rPr>
          <w:spacing w:val="1"/>
        </w:rPr>
        <w:t>C</w:t>
      </w:r>
      <w:r>
        <w:t>E</w:t>
      </w:r>
      <w:r>
        <w:rPr>
          <w:spacing w:val="-2"/>
        </w:rPr>
        <w:t>N</w:t>
      </w:r>
      <w:r>
        <w:t>T</w:t>
      </w:r>
      <w:r>
        <w:rPr>
          <w:spacing w:val="-2"/>
        </w:rPr>
        <w:t>RA</w:t>
      </w:r>
      <w:r>
        <w:t xml:space="preserve">L </w:t>
      </w:r>
      <w:r>
        <w:rPr>
          <w:spacing w:val="-15"/>
        </w:rPr>
        <w:t xml:space="preserve"> </w:t>
      </w:r>
      <w:r>
        <w:rPr>
          <w:spacing w:val="-1"/>
        </w:rPr>
        <w:t>B</w:t>
      </w:r>
      <w:r>
        <w:rPr>
          <w:spacing w:val="-2"/>
        </w:rPr>
        <w:t>AN</w:t>
      </w:r>
      <w:r>
        <w:t xml:space="preserve">K </w:t>
      </w:r>
      <w:r>
        <w:rPr>
          <w:spacing w:val="-16"/>
        </w:rPr>
        <w:t xml:space="preserve"> </w:t>
      </w:r>
      <w:r>
        <w:rPr>
          <w:spacing w:val="-2"/>
        </w:rPr>
        <w:t>O</w:t>
      </w:r>
      <w:r>
        <w:t xml:space="preserve">F </w:t>
      </w:r>
      <w:r>
        <w:rPr>
          <w:spacing w:val="-5"/>
        </w:rPr>
        <w:t xml:space="preserve">REPUBLIC </w:t>
      </w:r>
      <w:r>
        <w:rPr>
          <w:spacing w:val="-3"/>
        </w:rPr>
        <w:t xml:space="preserve">OF </w:t>
      </w:r>
      <w:r>
        <w:rPr>
          <w:spacing w:val="-5"/>
        </w:rPr>
        <w:t xml:space="preserve">COUNTRY </w:t>
      </w:r>
      <w:r>
        <w:t>OR OTHER</w:t>
      </w:r>
      <w:r>
        <w:rPr>
          <w:spacing w:val="3"/>
        </w:rPr>
        <w:t xml:space="preserve"> </w:t>
      </w:r>
      <w:r>
        <w:t>SUBDIVISION.</w:t>
      </w:r>
    </w:p>
    <w:p w14:paraId="0DAC0FD1" w14:textId="77777777" w:rsidR="00A748D5" w:rsidRDefault="00A748D5">
      <w:pPr>
        <w:pStyle w:val="BodyText"/>
        <w:spacing w:before="1"/>
        <w:rPr>
          <w:sz w:val="23"/>
        </w:rPr>
      </w:pPr>
    </w:p>
    <w:p w14:paraId="1CE76AFE" w14:textId="77777777" w:rsidR="00A748D5" w:rsidRDefault="00EE2D67">
      <w:pPr>
        <w:pStyle w:val="BodyText"/>
        <w:spacing w:before="1" w:line="250" w:lineRule="exact"/>
        <w:ind w:left="686" w:right="134" w:hanging="5"/>
        <w:jc w:val="both"/>
      </w:pPr>
      <w:r>
        <w:t>REPUBLIC OF COUNTRY DEVELOPMENT BOND IS, GOLD BACKED, FREE OF ANY LIEN’S OR ENCUMBRANCES, TRANSFERABLE, ASSIGNABLE AND DISCOUNTABLE WITHOUT ANY FORM OF AUTHORIZATION FROM US AND WITHOUT PAYMENT OF NO CHARGES OR OF EXPENSES OF TRANSFER.</w:t>
      </w:r>
    </w:p>
    <w:p w14:paraId="7500503C" w14:textId="77777777" w:rsidR="00A748D5" w:rsidRDefault="00A748D5">
      <w:pPr>
        <w:pStyle w:val="BodyText"/>
        <w:spacing w:before="6"/>
      </w:pPr>
    </w:p>
    <w:p w14:paraId="28131651" w14:textId="77777777" w:rsidR="00A748D5" w:rsidRDefault="00EE2D67">
      <w:pPr>
        <w:pStyle w:val="BodyText"/>
        <w:spacing w:line="244" w:lineRule="exact"/>
        <w:ind w:left="681" w:right="136" w:firstLine="2"/>
        <w:jc w:val="both"/>
      </w:pPr>
      <w:r>
        <w:t>THIS GUARANTEE WILL BE GOVERNED AND UNDERSTOOD ACCORDING TO THE LAWS OF THE REPUBLIC OF COUNTRY, OF THE UNITED KINGDOM, OF EUROPE, OF OTHER VALID JURISDICTION.</w:t>
      </w:r>
    </w:p>
    <w:p w14:paraId="7F4BF977" w14:textId="77777777" w:rsidR="00A748D5" w:rsidRDefault="00A748D5">
      <w:pPr>
        <w:pStyle w:val="BodyText"/>
        <w:spacing w:before="2"/>
      </w:pPr>
    </w:p>
    <w:p w14:paraId="20AE347B" w14:textId="77777777" w:rsidR="00A748D5" w:rsidRDefault="00EE2D67">
      <w:pPr>
        <w:pStyle w:val="BodyText"/>
        <w:spacing w:before="1" w:line="232" w:lineRule="auto"/>
        <w:ind w:left="686" w:right="145" w:hanging="5"/>
        <w:jc w:val="both"/>
      </w:pPr>
      <w:r>
        <w:t>THIS GUARANTEE IS SUBJECT TO RULES AND PRACTICES STANDARDISED ON DOCUMENTARY CREDITS INTERNATIONAL CHAMBER OF COMMERCE OF PARIS PUBLICATION NUMBER500 AND MORE ACTUAL EDITION.</w:t>
      </w:r>
    </w:p>
    <w:p w14:paraId="56201C0A" w14:textId="77777777" w:rsidR="00A748D5" w:rsidRDefault="00A748D5">
      <w:pPr>
        <w:pStyle w:val="BodyText"/>
        <w:spacing w:before="4"/>
      </w:pPr>
    </w:p>
    <w:p w14:paraId="28E07ECE" w14:textId="77777777" w:rsidR="00A748D5" w:rsidRDefault="00EE2D67">
      <w:pPr>
        <w:pStyle w:val="BodyText"/>
        <w:spacing w:before="1" w:line="250" w:lineRule="exact"/>
        <w:ind w:left="671" w:right="150" w:firstLine="12"/>
        <w:jc w:val="both"/>
      </w:pPr>
      <w:r>
        <w:t>THIS</w:t>
      </w:r>
      <w:r>
        <w:rPr>
          <w:spacing w:val="-25"/>
        </w:rPr>
        <w:t xml:space="preserve"> </w:t>
      </w:r>
      <w:r>
        <w:t>GUARANTEE</w:t>
      </w:r>
      <w:r>
        <w:rPr>
          <w:spacing w:val="-14"/>
        </w:rPr>
        <w:t xml:space="preserve"> </w:t>
      </w:r>
      <w:r>
        <w:t>IS</w:t>
      </w:r>
      <w:r>
        <w:rPr>
          <w:spacing w:val="-22"/>
        </w:rPr>
        <w:t xml:space="preserve"> </w:t>
      </w:r>
      <w:r>
        <w:t>A</w:t>
      </w:r>
      <w:r>
        <w:rPr>
          <w:spacing w:val="-20"/>
        </w:rPr>
        <w:t xml:space="preserve"> </w:t>
      </w:r>
      <w:r>
        <w:rPr>
          <w:spacing w:val="-7"/>
        </w:rPr>
        <w:t>FINANCIAL</w:t>
      </w:r>
      <w:r>
        <w:rPr>
          <w:spacing w:val="-17"/>
        </w:rPr>
        <w:t xml:space="preserve"> </w:t>
      </w:r>
      <w:r>
        <w:rPr>
          <w:spacing w:val="-7"/>
        </w:rPr>
        <w:t>INSTRUMENT,</w:t>
      </w:r>
      <w:r>
        <w:rPr>
          <w:spacing w:val="-24"/>
        </w:rPr>
        <w:t xml:space="preserve"> </w:t>
      </w:r>
      <w:r>
        <w:t>TRANSFERABLE,</w:t>
      </w:r>
      <w:r>
        <w:rPr>
          <w:spacing w:val="1"/>
        </w:rPr>
        <w:t xml:space="preserve"> </w:t>
      </w:r>
      <w:r>
        <w:t>FINAL</w:t>
      </w:r>
      <w:r>
        <w:rPr>
          <w:spacing w:val="-21"/>
        </w:rPr>
        <w:t xml:space="preserve"> </w:t>
      </w:r>
      <w:r>
        <w:t>AND</w:t>
      </w:r>
      <w:r>
        <w:rPr>
          <w:spacing w:val="-6"/>
        </w:rPr>
        <w:t xml:space="preserve"> </w:t>
      </w:r>
      <w:r>
        <w:t>READY</w:t>
      </w:r>
      <w:r>
        <w:rPr>
          <w:spacing w:val="-22"/>
        </w:rPr>
        <w:t xml:space="preserve"> </w:t>
      </w:r>
      <w:r>
        <w:t xml:space="preserve">TO BE CARRIED OUT WITHOUT ANY ADVICE TO THE GOVERNEMENT OF </w:t>
      </w:r>
      <w:r>
        <w:rPr>
          <w:spacing w:val="-4"/>
        </w:rPr>
        <w:t xml:space="preserve">THEREPUBLIC </w:t>
      </w:r>
      <w:r>
        <w:t>OF COUNTRY</w:t>
      </w:r>
      <w:r>
        <w:rPr>
          <w:spacing w:val="-9"/>
        </w:rPr>
        <w:t xml:space="preserve"> </w:t>
      </w:r>
      <w:r>
        <w:t>AND</w:t>
      </w:r>
      <w:r>
        <w:rPr>
          <w:spacing w:val="-22"/>
        </w:rPr>
        <w:t xml:space="preserve"> </w:t>
      </w:r>
      <w:r>
        <w:t>VERIFICATION</w:t>
      </w:r>
      <w:r>
        <w:rPr>
          <w:spacing w:val="11"/>
        </w:rPr>
        <w:t xml:space="preserve"> </w:t>
      </w:r>
      <w:r>
        <w:t>WITH</w:t>
      </w:r>
      <w:r>
        <w:rPr>
          <w:spacing w:val="-16"/>
        </w:rPr>
        <w:t xml:space="preserve"> </w:t>
      </w:r>
      <w:r>
        <w:t>THE</w:t>
      </w:r>
      <w:r>
        <w:rPr>
          <w:spacing w:val="-15"/>
        </w:rPr>
        <w:t xml:space="preserve"> </w:t>
      </w:r>
      <w:r>
        <w:t>MINISTER</w:t>
      </w:r>
      <w:r>
        <w:rPr>
          <w:spacing w:val="-15"/>
        </w:rPr>
        <w:t xml:space="preserve"> </w:t>
      </w:r>
      <w:r>
        <w:t>OF</w:t>
      </w:r>
      <w:r>
        <w:rPr>
          <w:spacing w:val="-22"/>
        </w:rPr>
        <w:t xml:space="preserve"> </w:t>
      </w:r>
      <w:r>
        <w:t>FINANCE.</w:t>
      </w:r>
    </w:p>
    <w:p w14:paraId="476D7024" w14:textId="77777777" w:rsidR="00A748D5" w:rsidRDefault="00A748D5">
      <w:pPr>
        <w:spacing w:line="250" w:lineRule="exact"/>
        <w:jc w:val="both"/>
        <w:sectPr w:rsidR="00A748D5">
          <w:type w:val="continuous"/>
          <w:pgSz w:w="11920" w:h="17170"/>
          <w:pgMar w:top="420" w:right="1100" w:bottom="0" w:left="920" w:header="720" w:footer="720" w:gutter="0"/>
          <w:cols w:space="720"/>
        </w:sectPr>
      </w:pPr>
    </w:p>
    <w:p w14:paraId="4C73DD9C" w14:textId="77777777" w:rsidR="00A748D5" w:rsidRDefault="00EE2D67">
      <w:pPr>
        <w:pStyle w:val="BodyText"/>
        <w:spacing w:before="80"/>
        <w:ind w:left="116"/>
      </w:pPr>
      <w:r>
        <w:lastRenderedPageBreak/>
        <w:t>DATE:</w:t>
      </w:r>
    </w:p>
    <w:p w14:paraId="14097CEC" w14:textId="77777777" w:rsidR="00A748D5" w:rsidRDefault="00A748D5">
      <w:pPr>
        <w:pStyle w:val="BodyText"/>
        <w:rPr>
          <w:sz w:val="20"/>
        </w:rPr>
      </w:pPr>
    </w:p>
    <w:p w14:paraId="4B0A15A4" w14:textId="77777777" w:rsidR="00A748D5" w:rsidRDefault="00A748D5">
      <w:pPr>
        <w:pStyle w:val="BodyText"/>
        <w:spacing w:before="6"/>
        <w:rPr>
          <w:sz w:val="19"/>
        </w:rPr>
      </w:pPr>
    </w:p>
    <w:p w14:paraId="5CED1F59" w14:textId="77777777" w:rsidR="00A748D5" w:rsidRDefault="00EE2D67">
      <w:pPr>
        <w:pStyle w:val="BodyText"/>
        <w:ind w:left="2965"/>
      </w:pPr>
      <w:r>
        <w:t>FOR AND IN THE NAME OF THE REPUBLIC OF COUNTRY</w:t>
      </w:r>
    </w:p>
    <w:p w14:paraId="0FD89352" w14:textId="77777777" w:rsidR="00A748D5" w:rsidRDefault="00A748D5">
      <w:pPr>
        <w:pStyle w:val="BodyText"/>
        <w:rPr>
          <w:sz w:val="24"/>
        </w:rPr>
      </w:pPr>
    </w:p>
    <w:p w14:paraId="0298592E" w14:textId="77777777" w:rsidR="00A748D5" w:rsidRDefault="00A748D5">
      <w:pPr>
        <w:pStyle w:val="BodyText"/>
        <w:rPr>
          <w:sz w:val="24"/>
        </w:rPr>
      </w:pPr>
    </w:p>
    <w:p w14:paraId="29A1E984" w14:textId="77777777" w:rsidR="00A748D5" w:rsidRDefault="00A748D5">
      <w:pPr>
        <w:pStyle w:val="BodyText"/>
        <w:rPr>
          <w:sz w:val="24"/>
        </w:rPr>
      </w:pPr>
    </w:p>
    <w:p w14:paraId="43884273" w14:textId="77777777" w:rsidR="00A748D5" w:rsidRDefault="00EE2D67">
      <w:pPr>
        <w:pStyle w:val="BodyText"/>
        <w:tabs>
          <w:tab w:val="left" w:pos="6610"/>
        </w:tabs>
        <w:spacing w:before="186"/>
        <w:ind w:left="2620" w:right="2728"/>
      </w:pPr>
      <w:r>
        <w:t>------------------------------------------------- MINISTER</w:t>
      </w:r>
      <w:r>
        <w:rPr>
          <w:spacing w:val="-4"/>
        </w:rPr>
        <w:t xml:space="preserve"> </w:t>
      </w:r>
      <w:r>
        <w:t>OF</w:t>
      </w:r>
      <w:r>
        <w:rPr>
          <w:spacing w:val="-2"/>
        </w:rPr>
        <w:t xml:space="preserve"> </w:t>
      </w:r>
      <w:r>
        <w:t>FINANCE/TREASURY,</w:t>
      </w:r>
      <w:r>
        <w:tab/>
        <w:t>SEAL</w:t>
      </w:r>
    </w:p>
    <w:p w14:paraId="5D6A09EC" w14:textId="77777777" w:rsidR="00A748D5" w:rsidRDefault="00A748D5">
      <w:pPr>
        <w:pStyle w:val="BodyText"/>
        <w:rPr>
          <w:sz w:val="20"/>
        </w:rPr>
      </w:pPr>
    </w:p>
    <w:p w14:paraId="480B7BE6" w14:textId="77777777" w:rsidR="00A748D5" w:rsidRDefault="00A748D5">
      <w:pPr>
        <w:pStyle w:val="BodyText"/>
        <w:spacing w:before="10"/>
        <w:rPr>
          <w:sz w:val="24"/>
        </w:rPr>
      </w:pPr>
    </w:p>
    <w:p w14:paraId="7B9D063C" w14:textId="77777777" w:rsidR="00A748D5" w:rsidRDefault="00EE2D67">
      <w:pPr>
        <w:pStyle w:val="BodyText"/>
        <w:spacing w:before="92"/>
        <w:ind w:right="109"/>
        <w:jc w:val="right"/>
      </w:pPr>
      <w:proofErr w:type="spellStart"/>
      <w:r>
        <w:rPr>
          <w:w w:val="110"/>
        </w:rPr>
        <w:t>i</w:t>
      </w:r>
      <w:proofErr w:type="spellEnd"/>
      <w:r>
        <w:rPr>
          <w:w w:val="110"/>
        </w:rPr>
        <w:t xml:space="preserve"> '</w:t>
      </w:r>
    </w:p>
    <w:sectPr w:rsidR="00A748D5">
      <w:pgSz w:w="11920" w:h="17170"/>
      <w:pgMar w:top="360" w:right="54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8D5"/>
    <w:rsid w:val="002262C3"/>
    <w:rsid w:val="00A748D5"/>
    <w:rsid w:val="00EE2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DE14A"/>
  <w15:docId w15:val="{E54EE584-E34D-4AC6-92A4-32184D1F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778"/>
      <w:outlineLvl w:val="0"/>
    </w:pPr>
    <w:rPr>
      <w:b/>
      <w:bCs/>
      <w:sz w:val="24"/>
      <w:szCs w:val="24"/>
    </w:rPr>
  </w:style>
  <w:style w:type="paragraph" w:styleId="Heading2">
    <w:name w:val="heading 2"/>
    <w:basedOn w:val="Normal"/>
    <w:uiPriority w:val="9"/>
    <w:unhideWhenUsed/>
    <w:qFormat/>
    <w:pPr>
      <w:ind w:left="53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Tarinan von Anhalt</dc:creator>
  <cp:lastModifiedBy>PATRICE MUYA</cp:lastModifiedBy>
  <cp:revision>3</cp:revision>
  <dcterms:created xsi:type="dcterms:W3CDTF">2020-02-19T12:19:00Z</dcterms:created>
  <dcterms:modified xsi:type="dcterms:W3CDTF">2020-05-24T18:15:00Z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Creator">
    <vt:lpwstr>Microsoft® Word for Office 365</vt:lpwstr>
  </property>
  <property fmtid="{D5CDD505-2E9C-101B-9397-08002B2CF9AE}" pid="4" name="LastSaved">
    <vt:filetime>2020-02-19T00:00:00Z</vt:filetime>
  </property>
</Properties>
</file>